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jc w:val="center"/>
        <w:rPr>
          <w:rFonts w:ascii="Times New Roman" w:cs="Times New Roman" w:hAnsi="Times New Roman" w:eastAsia="Times New Roman"/>
          <w:sz w:val="32"/>
          <w:szCs w:val="32"/>
          <w:u w:color="000000"/>
        </w:rPr>
      </w:pPr>
      <w:r>
        <w:rPr>
          <w:rFonts w:ascii="Times New Roman" w:hAnsi="Times New Roman"/>
          <w:b w:val="1"/>
          <w:bCs w:val="1"/>
          <w:sz w:val="32"/>
          <w:szCs w:val="32"/>
          <w:u w:color="000000"/>
          <w:rtl w:val="0"/>
          <w:lang w:val="it-IT"/>
        </w:rPr>
        <w:t>CORPO INTERNO</w:t>
      </w:r>
    </w:p>
    <w:p>
      <w:pPr>
        <w:pStyle w:val="Di default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</w:rPr>
      </w:pPr>
      <w:r>
        <w:rPr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it-IT"/>
        </w:rPr>
        <w:t>luogo di origine, ritorno, rigenerazione</w:t>
      </w:r>
    </w:p>
    <w:p>
      <w:pPr>
        <w:pStyle w:val="Di default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</w:rPr>
      </w:pPr>
    </w:p>
    <w:p>
      <w:pPr>
        <w:pStyle w:val="Di default"/>
        <w:jc w:val="center"/>
        <w:rPr>
          <w:rFonts w:ascii="Times New Roman" w:cs="Times New Roman" w:hAnsi="Times New Roman" w:eastAsia="Times New Roman"/>
          <w:color w:val="2d2d2d"/>
          <w:sz w:val="24"/>
          <w:szCs w:val="24"/>
          <w:u w:color="2d2d2d"/>
        </w:rPr>
      </w:pP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 xml:space="preserve">due seminari di </w:t>
      </w:r>
      <w:r>
        <w:rPr>
          <w:rFonts w:ascii="Times New Roman" w:hAnsi="Times New Roman"/>
          <w:b w:val="1"/>
          <w:bCs w:val="1"/>
          <w:color w:val="2d2d2d"/>
          <w:sz w:val="24"/>
          <w:szCs w:val="24"/>
          <w:u w:color="2d2d2d"/>
          <w:rtl w:val="0"/>
          <w:lang w:val="it-IT"/>
        </w:rPr>
        <w:t>YOGA</w:t>
      </w: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 xml:space="preserve"> in Sabina</w:t>
      </w:r>
    </w:p>
    <w:p>
      <w:pPr>
        <w:pStyle w:val="Di default"/>
        <w:jc w:val="center"/>
        <w:rPr>
          <w:rFonts w:ascii="Times New Roman" w:cs="Times New Roman" w:hAnsi="Times New Roman" w:eastAsia="Times New Roman"/>
          <w:color w:val="2d2d2d"/>
          <w:sz w:val="24"/>
          <w:szCs w:val="24"/>
          <w:u w:color="2d2d2d"/>
        </w:rPr>
      </w:pP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>@</w:t>
      </w:r>
      <w:r>
        <w:rPr>
          <w:rFonts w:ascii="Times New Roman" w:hAnsi="Times New Roman" w:hint="default"/>
          <w:color w:val="2d2d2d"/>
          <w:sz w:val="24"/>
          <w:szCs w:val="24"/>
          <w:u w:color="2d2d2d"/>
          <w:rtl w:val="0"/>
          <w:lang w:val="it-IT"/>
        </w:rPr>
        <w:t>“</w:t>
      </w: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>Il fienile di Orazio</w:t>
      </w:r>
      <w:r>
        <w:rPr>
          <w:rFonts w:ascii="Times New Roman" w:hAnsi="Times New Roman" w:hint="default"/>
          <w:color w:val="2d2d2d"/>
          <w:sz w:val="24"/>
          <w:szCs w:val="24"/>
          <w:u w:color="2d2d2d"/>
          <w:rtl w:val="0"/>
          <w:lang w:val="it-IT"/>
        </w:rPr>
        <w:t xml:space="preserve">” </w:t>
      </w:r>
    </w:p>
    <w:p>
      <w:pPr>
        <w:pStyle w:val="Di default"/>
        <w:jc w:val="center"/>
        <w:rPr>
          <w:rFonts w:ascii="Times New Roman" w:cs="Times New Roman" w:hAnsi="Times New Roman" w:eastAsia="Times New Roman"/>
          <w:color w:val="2d2d2d"/>
          <w:sz w:val="24"/>
          <w:szCs w:val="24"/>
          <w:u w:color="2d2d2d"/>
        </w:rPr>
      </w:pP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>8-9 giugno</w:t>
      </w:r>
    </w:p>
    <w:p>
      <w:pPr>
        <w:pStyle w:val="Di default"/>
        <w:jc w:val="center"/>
        <w:rPr>
          <w:rFonts w:ascii="Times New Roman" w:cs="Times New Roman" w:hAnsi="Times New Roman" w:eastAsia="Times New Roman"/>
          <w:color w:val="2d2d2d"/>
          <w:sz w:val="24"/>
          <w:szCs w:val="24"/>
          <w:u w:color="2d2d2d"/>
        </w:rPr>
      </w:pP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>6-7 luglio</w:t>
      </w:r>
    </w:p>
    <w:p>
      <w:pPr>
        <w:pStyle w:val="Di default"/>
        <w:jc w:val="center"/>
        <w:rPr>
          <w:rFonts w:ascii="Times New Roman" w:cs="Times New Roman" w:hAnsi="Times New Roman" w:eastAsia="Times New Roman"/>
          <w:color w:val="2d2d2d"/>
          <w:sz w:val="24"/>
          <w:szCs w:val="24"/>
          <w:u w:color="2d2d2d"/>
        </w:rPr>
      </w:pPr>
      <w:r>
        <w:rPr>
          <w:rFonts w:ascii="Times New Roman" w:cs="Times New Roman" w:hAnsi="Times New Roman" w:eastAsia="Times New Roman"/>
          <w:color w:val="2d2d2d"/>
          <w:sz w:val="24"/>
          <w:szCs w:val="24"/>
          <w:u w:color="2d2d2d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1517129</wp:posOffset>
            </wp:positionH>
            <wp:positionV relativeFrom="line">
              <wp:posOffset>235571</wp:posOffset>
            </wp:positionV>
            <wp:extent cx="3069362" cy="204624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add ponte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362" cy="20462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"/>
        <w:jc w:val="center"/>
        <w:rPr>
          <w:rFonts w:ascii="Times New Roman" w:cs="Times New Roman" w:hAnsi="Times New Roman" w:eastAsia="Times New Roman"/>
          <w:sz w:val="24"/>
          <w:szCs w:val="24"/>
          <w:u w:color="000000"/>
        </w:rPr>
      </w:pPr>
    </w:p>
    <w:p>
      <w:pPr>
        <w:pStyle w:val="Di default"/>
        <w:jc w:val="center"/>
        <w:rPr>
          <w:rFonts w:ascii="Times New Roman" w:cs="Times New Roman" w:hAnsi="Times New Roman" w:eastAsia="Times New Roman"/>
          <w:sz w:val="24"/>
          <w:szCs w:val="24"/>
          <w:u w:color="000000"/>
        </w:rPr>
      </w:pPr>
    </w:p>
    <w:p>
      <w:pPr>
        <w:pStyle w:val="Di default"/>
        <w:rPr>
          <w:rFonts w:ascii="Times New Roman" w:cs="Times New Roman" w:hAnsi="Times New Roman" w:eastAsia="Times New Roman"/>
          <w:u w:color="000000"/>
        </w:rPr>
      </w:pPr>
    </w:p>
    <w:p>
      <w:pPr>
        <w:pStyle w:val="Di default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 xml:space="preserve">Due incontri di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it-IT"/>
        </w:rPr>
        <w:t>YOGA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, tematici, che si sviluppano ognuno nell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arco di un fine settimana in</w:t>
      </w:r>
    </w:p>
    <w:p>
      <w:pPr>
        <w:pStyle w:val="Di default"/>
        <w:rPr>
          <w:rFonts w:ascii="Times New Roman" w:cs="Times New Roman" w:hAnsi="Times New Roman" w:eastAsia="Times New Roman"/>
          <w:color w:val="2d2d2d"/>
          <w:sz w:val="24"/>
          <w:szCs w:val="24"/>
          <w:u w:color="2d2d2d"/>
        </w:rPr>
      </w:pP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 xml:space="preserve">immersione nella natura incontaminata della Sabina. </w:t>
      </w:r>
    </w:p>
    <w:p>
      <w:pPr>
        <w:pStyle w:val="Di default"/>
        <w:rPr>
          <w:rFonts w:ascii="Times New Roman" w:cs="Times New Roman" w:hAnsi="Times New Roman" w:eastAsia="Times New Roman"/>
          <w:color w:val="2d2d2d"/>
          <w:sz w:val="24"/>
          <w:szCs w:val="24"/>
          <w:u w:color="2d2d2d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Attraverso una pratica di ascolto attento e risveglio percettivo, p</w:t>
      </w: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>roponiamo un percorso di avvicinamento agli spazi interni del corpo, per potervi nuovamente accedere e dimorare. Li consideriamo come risorse preziose per la nostra vita. Luoghi di origine, ritorno e rigenerazione. Spazi accoglienti dove poter tornare a casa, sostare, riposare, osservare.</w:t>
      </w:r>
    </w:p>
    <w:p>
      <w:pPr>
        <w:pStyle w:val="Di default"/>
        <w:rPr>
          <w:rFonts w:ascii="Times New Roman" w:cs="Times New Roman" w:hAnsi="Times New Roman" w:eastAsia="Times New Roman"/>
          <w:color w:val="2d2d2d"/>
          <w:sz w:val="24"/>
          <w:szCs w:val="24"/>
          <w:u w:color="2d2d2d"/>
        </w:rPr>
      </w:pP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>Esploreremo le nostre due principali case (torace - testa), le loro porte di accesso e le loro interconnessioni, nell</w:t>
      </w:r>
      <w:r>
        <w:rPr>
          <w:rFonts w:ascii="Times New Roman" w:hAnsi="Times New Roman" w:hint="default"/>
          <w:color w:val="2d2d2d"/>
          <w:sz w:val="24"/>
          <w:szCs w:val="24"/>
          <w:u w:color="2d2d2d"/>
          <w:rtl w:val="0"/>
          <w:lang w:val="it-IT"/>
        </w:rPr>
        <w:t>’</w:t>
      </w: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>arco di tre workshop residenziali, tra acque termali, prati, alberi e paesaggi.</w:t>
      </w:r>
    </w:p>
    <w:p>
      <w:pPr>
        <w:pStyle w:val="Di default"/>
        <w:rPr>
          <w:rFonts w:ascii="Times New Roman" w:cs="Times New Roman" w:hAnsi="Times New Roman" w:eastAsia="Times New Roman"/>
          <w:b w:val="1"/>
          <w:bCs w:val="1"/>
          <w:color w:val="2d2d2d"/>
          <w:sz w:val="24"/>
          <w:szCs w:val="24"/>
          <w:u w:color="2d2d2d"/>
        </w:rPr>
      </w:pPr>
    </w:p>
    <w:p>
      <w:pPr>
        <w:pStyle w:val="Di default"/>
        <w:rPr>
          <w:rFonts w:ascii="Times New Roman" w:cs="Times New Roman" w:hAnsi="Times New Roman" w:eastAsia="Times New Roman"/>
          <w:b w:val="1"/>
          <w:bCs w:val="1"/>
          <w:color w:val="2d2d2d"/>
          <w:sz w:val="24"/>
          <w:szCs w:val="24"/>
          <w:u w:val="single" w:color="2d2d2d"/>
        </w:rPr>
      </w:pPr>
      <w:r>
        <w:rPr>
          <w:rFonts w:ascii="Times New Roman" w:hAnsi="Times New Roman"/>
          <w:color w:val="2d2d2d"/>
          <w:sz w:val="24"/>
          <w:szCs w:val="24"/>
          <w:u w:val="single" w:color="2d2d2d"/>
          <w:rtl w:val="0"/>
          <w:lang w:val="it-IT"/>
        </w:rPr>
        <w:t xml:space="preserve">8-9 giugno: </w:t>
      </w:r>
      <w:r>
        <w:rPr>
          <w:rFonts w:ascii="Times New Roman" w:hAnsi="Times New Roman"/>
          <w:b w:val="1"/>
          <w:bCs w:val="1"/>
          <w:color w:val="2d2d2d"/>
          <w:sz w:val="24"/>
          <w:szCs w:val="24"/>
          <w:u w:val="single" w:color="2d2d2d"/>
          <w:rtl w:val="0"/>
          <w:lang w:val="it-IT"/>
        </w:rPr>
        <w:t>Torace</w:t>
      </w:r>
    </w:p>
    <w:p>
      <w:pPr>
        <w:pStyle w:val="Di default"/>
        <w:rPr>
          <w:rFonts w:ascii="Times New Roman" w:cs="Times New Roman" w:hAnsi="Times New Roman" w:eastAsia="Times New Roman"/>
          <w:b w:val="1"/>
          <w:bCs w:val="1"/>
          <w:color w:val="2d2d2d"/>
          <w:sz w:val="24"/>
          <w:szCs w:val="24"/>
          <w:u w:color="2d2d2d"/>
        </w:rPr>
      </w:pP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>Luogo di amore, di pulsazioni, di espansioni e assottigliamenti. Riaprire questo spazio e trovare il nostro posto al suo interno ci permette di riscoprire il soffio che ci connette al mondo e che attraverso</w:t>
      </w:r>
      <w:r>
        <w:rPr>
          <w:rFonts w:ascii="Times New Roman" w:hAnsi="Times New Roman"/>
          <w:u w:color="000000"/>
          <w:rtl w:val="0"/>
          <w:lang w:val="it-IT"/>
        </w:rPr>
        <w:t xml:space="preserve"> </w:t>
      </w: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>il sangue ci nutre e collega internamente. Contiene la parte superiore della nostra colonna vertebrale, III, IV e V chakra, elementi fuoco e aria. Il seminario si svolge nella natura incontaminata dell</w:t>
      </w:r>
      <w:r>
        <w:rPr>
          <w:rFonts w:ascii="Times New Roman" w:hAnsi="Times New Roman" w:hint="default"/>
          <w:color w:val="2d2d2d"/>
          <w:sz w:val="24"/>
          <w:szCs w:val="24"/>
          <w:u w:color="2d2d2d"/>
          <w:rtl w:val="0"/>
          <w:lang w:val="it-IT"/>
        </w:rPr>
        <w:t>’</w:t>
      </w: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>alta Sabina, tra prati, valli e casali in pietra.</w:t>
      </w:r>
    </w:p>
    <w:p>
      <w:pPr>
        <w:pStyle w:val="Di default"/>
        <w:rPr>
          <w:rFonts w:ascii="Times New Roman" w:cs="Times New Roman" w:hAnsi="Times New Roman" w:eastAsia="Times New Roman"/>
          <w:b w:val="1"/>
          <w:bCs w:val="1"/>
          <w:color w:val="2d2d2d"/>
          <w:sz w:val="24"/>
          <w:szCs w:val="24"/>
          <w:u w:val="single" w:color="2d2d2d"/>
        </w:rPr>
      </w:pPr>
    </w:p>
    <w:p>
      <w:pPr>
        <w:pStyle w:val="Di default"/>
        <w:rPr>
          <w:rFonts w:ascii="Times New Roman" w:cs="Times New Roman" w:hAnsi="Times New Roman" w:eastAsia="Times New Roman"/>
          <w:color w:val="2d2d2d"/>
          <w:u w:val="single" w:color="2d2d2d"/>
        </w:rPr>
      </w:pPr>
      <w:r>
        <w:rPr>
          <w:rFonts w:ascii="Times New Roman" w:hAnsi="Times New Roman"/>
          <w:color w:val="2d2d2d"/>
          <w:u w:val="single" w:color="2d2d2d"/>
          <w:rtl w:val="0"/>
          <w:lang w:val="it-IT"/>
        </w:rPr>
        <w:t xml:space="preserve">6-7 luglio: </w:t>
      </w:r>
      <w:r>
        <w:rPr>
          <w:rFonts w:ascii="Times New Roman" w:hAnsi="Times New Roman"/>
          <w:b w:val="1"/>
          <w:bCs w:val="1"/>
          <w:color w:val="2d2d2d"/>
          <w:u w:val="single" w:color="2d2d2d"/>
          <w:rtl w:val="0"/>
          <w:lang w:val="it-IT"/>
        </w:rPr>
        <w:t>Testa</w:t>
      </w:r>
    </w:p>
    <w:p>
      <w:pPr>
        <w:pStyle w:val="Di default"/>
        <w:rPr>
          <w:rFonts w:ascii="Times New Roman" w:cs="Times New Roman" w:hAnsi="Times New Roman" w:eastAsia="Times New Roman"/>
          <w:color w:val="2d2d2d"/>
          <w:sz w:val="24"/>
          <w:szCs w:val="24"/>
          <w:u w:color="2d2d2d"/>
        </w:rPr>
      </w:pP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>Luogo di conoscenza, di visione. Dimorare al suo interno, cos</w:t>
      </w:r>
      <w:r>
        <w:rPr>
          <w:rFonts w:ascii="Times New Roman" w:hAnsi="Times New Roman" w:hint="default"/>
          <w:color w:val="2d2d2d"/>
          <w:sz w:val="24"/>
          <w:szCs w:val="24"/>
          <w:u w:color="2d2d2d"/>
          <w:rtl w:val="0"/>
          <w:lang w:val="it-IT"/>
        </w:rPr>
        <w:t xml:space="preserve">ì </w:t>
      </w: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>protetto da pareti impenetrabili e al contempo in grado di diventare una perfetta cassa di risonanza per le vibrazioni dell</w:t>
      </w:r>
      <w:r>
        <w:rPr>
          <w:rFonts w:ascii="Times New Roman" w:hAnsi="Times New Roman" w:hint="default"/>
          <w:color w:val="2d2d2d"/>
          <w:sz w:val="24"/>
          <w:szCs w:val="24"/>
          <w:u w:color="2d2d2d"/>
          <w:rtl w:val="0"/>
          <w:lang w:val="it-IT"/>
        </w:rPr>
        <w:t>’</w:t>
      </w: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>universo, ci porta ad immergerci in quel movimento ad onde in cui il pensiero a poco a poco perde i suoi contenuti e pu</w:t>
      </w:r>
      <w:r>
        <w:rPr>
          <w:rFonts w:ascii="Times New Roman" w:hAnsi="Times New Roman" w:hint="default"/>
          <w:color w:val="2d2d2d"/>
          <w:sz w:val="24"/>
          <w:szCs w:val="24"/>
          <w:u w:color="2d2d2d"/>
          <w:rtl w:val="0"/>
          <w:lang w:val="it-IT"/>
        </w:rPr>
        <w:t xml:space="preserve">ò </w:t>
      </w: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>fluttuare in viaggio tra immagini e riflessi. Contiene l</w:t>
      </w:r>
      <w:r>
        <w:rPr>
          <w:rFonts w:ascii="Times New Roman" w:hAnsi="Times New Roman" w:hint="default"/>
          <w:color w:val="2d2d2d"/>
          <w:sz w:val="24"/>
          <w:szCs w:val="24"/>
          <w:u w:color="2d2d2d"/>
          <w:rtl w:val="0"/>
          <w:lang w:val="it-IT"/>
        </w:rPr>
        <w:t>’</w:t>
      </w: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 xml:space="preserve">ultima vertebra, </w:t>
      </w:r>
      <w:r>
        <w:rPr>
          <w:rFonts w:ascii="Times New Roman" w:hAnsi="Times New Roman" w:hint="default"/>
          <w:color w:val="2d2d2d"/>
          <w:sz w:val="24"/>
          <w:szCs w:val="24"/>
          <w:u w:color="2d2d2d"/>
          <w:rtl w:val="0"/>
          <w:lang w:val="it-IT"/>
        </w:rPr>
        <w:t xml:space="preserve">è </w:t>
      </w: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>il mare in cui la nostra colonna sfocia, VI  e VII chakra, elemento etere. Il seminario si svolge nella natura incontaminata dell</w:t>
      </w:r>
      <w:r>
        <w:rPr>
          <w:rFonts w:ascii="Times New Roman" w:hAnsi="Times New Roman" w:hint="default"/>
          <w:color w:val="2d2d2d"/>
          <w:sz w:val="24"/>
          <w:szCs w:val="24"/>
          <w:u w:color="2d2d2d"/>
          <w:rtl w:val="0"/>
          <w:lang w:val="it-IT"/>
        </w:rPr>
        <w:t>’</w:t>
      </w:r>
      <w:r>
        <w:rPr>
          <w:rFonts w:ascii="Times New Roman" w:hAnsi="Times New Roman"/>
          <w:color w:val="2d2d2d"/>
          <w:sz w:val="24"/>
          <w:szCs w:val="24"/>
          <w:u w:color="2d2d2d"/>
          <w:rtl w:val="0"/>
          <w:lang w:val="it-IT"/>
        </w:rPr>
        <w:t>alta Sabina, tra prati, valli e casali in pietra.</w:t>
      </w:r>
    </w:p>
    <w:p>
      <w:pPr>
        <w:pStyle w:val="Di default"/>
        <w:rPr>
          <w:rFonts w:ascii="Times New Roman" w:cs="Times New Roman" w:hAnsi="Times New Roman" w:eastAsia="Times New Roman"/>
          <w:color w:val="2d2d2d"/>
          <w:sz w:val="24"/>
          <w:szCs w:val="24"/>
          <w:u w:color="2d2d2d"/>
        </w:rPr>
      </w:pPr>
    </w:p>
    <w:p>
      <w:pPr>
        <w:pStyle w:val="Di default"/>
        <w:rPr>
          <w:rFonts w:ascii="Times New Roman" w:cs="Times New Roman" w:hAnsi="Times New Roman" w:eastAsia="Times New Roman"/>
          <w:color w:val="2d2d2d"/>
          <w:sz w:val="24"/>
          <w:szCs w:val="24"/>
          <w:u w:color="2d2d2d"/>
        </w:rPr>
      </w:pPr>
    </w:p>
    <w:p>
      <w:pPr>
        <w:pStyle w:val="Di default"/>
        <w:rPr>
          <w:rFonts w:ascii="Times New Roman" w:cs="Times New Roman" w:hAnsi="Times New Roman" w:eastAsia="Times New Roman"/>
          <w:color w:val="3b3b3b"/>
          <w:sz w:val="24"/>
          <w:szCs w:val="24"/>
          <w:u w:color="3b3b3b"/>
        </w:rPr>
      </w:pPr>
      <w:r>
        <w:rPr>
          <w:rFonts w:ascii="Times New Roman" w:hAnsi="Times New Roman"/>
          <w:b w:val="1"/>
          <w:bCs w:val="1"/>
          <w:color w:val="3b3b3b"/>
          <w:sz w:val="24"/>
          <w:szCs w:val="24"/>
          <w:u w:val="single" w:color="3b3b3b"/>
          <w:rtl w:val="0"/>
          <w:lang w:val="it-IT"/>
        </w:rPr>
        <w:t>I seminari del 8-9 giugno e del 6-7 luglio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 si alloggia nell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>’</w:t>
      </w:r>
      <w:r>
        <w:rPr>
          <w:rFonts w:ascii="Times New Roman" w:hAnsi="Times New Roman"/>
          <w:b w:val="1"/>
          <w:bCs w:val="1"/>
          <w:color w:val="3b3b3b"/>
          <w:sz w:val="24"/>
          <w:szCs w:val="24"/>
          <w:u w:color="3b3b3b"/>
          <w:rtl w:val="0"/>
          <w:lang w:val="it-IT"/>
        </w:rPr>
        <w:t xml:space="preserve">agriturismo </w:t>
      </w:r>
      <w:r>
        <w:rPr>
          <w:rFonts w:ascii="Times New Roman" w:hAnsi="Times New Roman" w:hint="default"/>
          <w:b w:val="1"/>
          <w:bCs w:val="1"/>
          <w:color w:val="3b3b3b"/>
          <w:sz w:val="24"/>
          <w:szCs w:val="24"/>
          <w:u w:color="3b3b3b"/>
          <w:rtl w:val="0"/>
          <w:lang w:val="it-IT"/>
        </w:rPr>
        <w:t>“</w:t>
      </w:r>
      <w:r>
        <w:rPr>
          <w:rFonts w:ascii="Times New Roman" w:hAnsi="Times New Roman"/>
          <w:b w:val="1"/>
          <w:bCs w:val="1"/>
          <w:color w:val="3b3b3b"/>
          <w:sz w:val="24"/>
          <w:szCs w:val="24"/>
          <w:u w:color="3b3b3b"/>
          <w:rtl w:val="0"/>
          <w:lang w:val="it-IT"/>
        </w:rPr>
        <w:t>Il fienile di Orazio</w:t>
      </w:r>
      <w:r>
        <w:rPr>
          <w:rFonts w:ascii="Times New Roman" w:hAnsi="Times New Roman" w:hint="default"/>
          <w:b w:val="1"/>
          <w:bCs w:val="1"/>
          <w:color w:val="3b3b3b"/>
          <w:sz w:val="24"/>
          <w:szCs w:val="24"/>
          <w:u w:color="3b3b3b"/>
          <w:rtl w:val="0"/>
          <w:lang w:val="it-IT"/>
        </w:rPr>
        <w:t>”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 (</w:t>
      </w:r>
      <w:r>
        <w:rPr>
          <w:rFonts w:ascii="Times New Roman" w:hAnsi="Times New Roman"/>
          <w:color w:val="0483de"/>
          <w:sz w:val="24"/>
          <w:szCs w:val="24"/>
          <w:u w:color="0483de"/>
          <w:rtl w:val="0"/>
          <w:lang w:val="it-IT"/>
        </w:rPr>
        <w:t>fienilediorazio.it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), nel verde di una collina, circondato da prati e sentieri per passeggiate, con piccola piscina.</w:t>
      </w:r>
    </w:p>
    <w:p>
      <w:pPr>
        <w:pStyle w:val="Di default"/>
        <w:rPr>
          <w:rFonts w:ascii="Times New Roman" w:cs="Times New Roman" w:hAnsi="Times New Roman" w:eastAsia="Times New Roman"/>
          <w:color w:val="3b3b3b"/>
          <w:sz w:val="24"/>
          <w:szCs w:val="24"/>
          <w:u w:color="3b3b3b"/>
        </w:rPr>
      </w:pP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La pratica si svolge presso 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>“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Il fienile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 xml:space="preserve">” 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e 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>“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Le tre case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 xml:space="preserve">” 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(a pochi minuti di passeggiata</w:t>
      </w:r>
    </w:p>
    <w:p>
      <w:pPr>
        <w:pStyle w:val="Di default"/>
        <w:rPr>
          <w:rFonts w:ascii="Times New Roman" w:cs="Times New Roman" w:hAnsi="Times New Roman" w:eastAsia="Times New Roman"/>
          <w:color w:val="3b3b3b"/>
          <w:sz w:val="24"/>
          <w:szCs w:val="24"/>
          <w:u w:color="3b3b3b"/>
        </w:rPr>
      </w:pP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dall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>’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agriturismo), due ore il sabato mattina (dalle 10.30 alle 12.30) e due ore il sabato</w:t>
      </w:r>
    </w:p>
    <w:p>
      <w:pPr>
        <w:pStyle w:val="Di default"/>
        <w:rPr>
          <w:rFonts w:ascii="Times New Roman" w:cs="Times New Roman" w:hAnsi="Times New Roman" w:eastAsia="Times New Roman"/>
          <w:color w:val="3b3b3b"/>
          <w:sz w:val="24"/>
          <w:szCs w:val="24"/>
          <w:u w:color="3b3b3b"/>
        </w:rPr>
      </w:pP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pomeriggio (dalle 17 alle 19). Una sessione pi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 xml:space="preserve">ù 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lunga di tre ore 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 xml:space="preserve">è 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prevista per la domenica</w:t>
      </w:r>
    </w:p>
    <w:p>
      <w:pPr>
        <w:pStyle w:val="Di default"/>
        <w:rPr>
          <w:rFonts w:ascii="Times New Roman" w:cs="Times New Roman" w:hAnsi="Times New Roman" w:eastAsia="Times New Roman"/>
          <w:color w:val="3b3b3b"/>
          <w:sz w:val="24"/>
          <w:szCs w:val="24"/>
          <w:u w:color="3b3b3b"/>
        </w:rPr>
      </w:pP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mattina (dalle 9.30 alle 12.30), per un totale di </w:t>
      </w:r>
      <w:r>
        <w:rPr>
          <w:rFonts w:ascii="Times New Roman" w:hAnsi="Times New Roman"/>
          <w:b w:val="1"/>
          <w:bCs w:val="1"/>
          <w:color w:val="3b3b3b"/>
          <w:sz w:val="24"/>
          <w:szCs w:val="24"/>
          <w:u w:color="3b3b3b"/>
          <w:rtl w:val="0"/>
          <w:lang w:val="it-IT"/>
        </w:rPr>
        <w:t>7 ore di pratica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 nell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>’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intero weekend.</w:t>
      </w:r>
    </w:p>
    <w:p>
      <w:pPr>
        <w:pStyle w:val="Di default"/>
        <w:rPr>
          <w:rFonts w:ascii="Times New Roman" w:cs="Times New Roman" w:hAnsi="Times New Roman" w:eastAsia="Times New Roman"/>
          <w:color w:val="3b3b3b"/>
          <w:sz w:val="24"/>
          <w:szCs w:val="24"/>
          <w:u w:color="3b3b3b"/>
        </w:rPr>
      </w:pP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Sar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 xml:space="preserve">à 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quindi possibile raggiungere l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>’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agriturismo dal venerd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 xml:space="preserve">ì 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pomeriggio/sera o dal sabato</w:t>
      </w:r>
    </w:p>
    <w:p>
      <w:pPr>
        <w:pStyle w:val="Di default"/>
        <w:rPr>
          <w:rFonts w:ascii="Times New Roman" w:cs="Times New Roman" w:hAnsi="Times New Roman" w:eastAsia="Times New Roman"/>
          <w:color w:val="3b3b3b"/>
          <w:sz w:val="24"/>
          <w:szCs w:val="24"/>
          <w:u w:color="3b3b3b"/>
        </w:rPr>
      </w:pP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mattina stesso (si trova a circa 1 ora e 30 minuti in macchina da Roma centro). L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>’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agriturismo dispone di poche stanze, doppie, triple e quadruple su due livelli, per questo 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 xml:space="preserve">è 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necessario prenotarsi con anticipo.</w:t>
      </w:r>
    </w:p>
    <w:p>
      <w:pPr>
        <w:pStyle w:val="Di default"/>
        <w:rPr>
          <w:rFonts w:ascii="Times New Roman" w:cs="Times New Roman" w:hAnsi="Times New Roman" w:eastAsia="Times New Roman"/>
          <w:color w:val="3b3b3b"/>
          <w:sz w:val="24"/>
          <w:szCs w:val="24"/>
          <w:u w:color="3b3b3b"/>
        </w:rPr>
      </w:pP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Il </w:t>
      </w:r>
      <w:r>
        <w:rPr>
          <w:rFonts w:ascii="Times New Roman" w:hAnsi="Times New Roman"/>
          <w:b w:val="1"/>
          <w:bCs w:val="1"/>
          <w:color w:val="3b3b3b"/>
          <w:sz w:val="24"/>
          <w:szCs w:val="24"/>
          <w:u w:color="3b3b3b"/>
          <w:rtl w:val="0"/>
          <w:lang w:val="it-IT"/>
        </w:rPr>
        <w:t>costo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 per il weekend di pratica 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 xml:space="preserve">è 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di 80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>€</w:t>
      </w:r>
    </w:p>
    <w:p>
      <w:pPr>
        <w:pStyle w:val="Di default"/>
        <w:rPr>
          <w:rFonts w:ascii="Times New Roman" w:cs="Times New Roman" w:hAnsi="Times New Roman" w:eastAsia="Times New Roman"/>
          <w:color w:val="3b3b3b"/>
          <w:sz w:val="24"/>
          <w:szCs w:val="24"/>
          <w:u w:color="3b3b3b"/>
        </w:rPr>
      </w:pP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Il </w:t>
      </w:r>
      <w:r>
        <w:rPr>
          <w:rFonts w:ascii="Times New Roman" w:hAnsi="Times New Roman"/>
          <w:b w:val="1"/>
          <w:bCs w:val="1"/>
          <w:color w:val="3b3b3b"/>
          <w:sz w:val="24"/>
          <w:szCs w:val="24"/>
          <w:u w:color="3b3b3b"/>
          <w:rtl w:val="0"/>
          <w:lang w:val="it-IT"/>
        </w:rPr>
        <w:t>costo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 dell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>’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agriturismo:</w:t>
      </w:r>
    </w:p>
    <w:p>
      <w:pPr>
        <w:pStyle w:val="Di default"/>
        <w:rPr>
          <w:rFonts w:ascii="Times New Roman" w:cs="Times New Roman" w:hAnsi="Times New Roman" w:eastAsia="Times New Roman"/>
          <w:color w:val="3b3b3b"/>
          <w:sz w:val="24"/>
          <w:szCs w:val="24"/>
          <w:u w:color="3b3b3b"/>
        </w:rPr>
      </w:pP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- a partire dal sabato mattina 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 xml:space="preserve">è 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di 85 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>€</w:t>
      </w:r>
    </w:p>
    <w:p>
      <w:pPr>
        <w:pStyle w:val="Di default"/>
        <w:rPr>
          <w:rFonts w:ascii="Times New Roman" w:cs="Times New Roman" w:hAnsi="Times New Roman" w:eastAsia="Times New Roman"/>
          <w:color w:val="3b3b3b"/>
          <w:sz w:val="24"/>
          <w:szCs w:val="24"/>
          <w:u w:color="3b3b3b"/>
        </w:rPr>
      </w:pP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(comprensivo di 1 pernottamento con prima colazione, due pranzi e una cena)</w:t>
      </w:r>
    </w:p>
    <w:p>
      <w:pPr>
        <w:pStyle w:val="Di default"/>
        <w:rPr>
          <w:rFonts w:ascii="Times New Roman" w:cs="Times New Roman" w:hAnsi="Times New Roman" w:eastAsia="Times New Roman"/>
          <w:color w:val="3b3b3b"/>
          <w:sz w:val="24"/>
          <w:szCs w:val="24"/>
          <w:u w:color="3b3b3b"/>
        </w:rPr>
      </w:pP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- a partire dal venerd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 xml:space="preserve">ì 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sera 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 xml:space="preserve">è 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di 140 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>€</w:t>
      </w:r>
    </w:p>
    <w:p>
      <w:pPr>
        <w:pStyle w:val="Di default"/>
        <w:rPr>
          <w:rFonts w:ascii="Times New Roman" w:cs="Times New Roman" w:hAnsi="Times New Roman" w:eastAsia="Times New Roman"/>
          <w:color w:val="3b3b3b"/>
          <w:sz w:val="24"/>
          <w:szCs w:val="24"/>
          <w:u w:color="3b3b3b"/>
        </w:rPr>
      </w:pP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(comprensivo di 2 pernottamenti con prima colazione, due pranzi e due cene).</w:t>
      </w:r>
    </w:p>
    <w:p>
      <w:pPr>
        <w:pStyle w:val="Di default"/>
        <w:rPr>
          <w:rFonts w:ascii="Times New Roman" w:cs="Times New Roman" w:hAnsi="Times New Roman" w:eastAsia="Times New Roman"/>
          <w:color w:val="3b3b3b"/>
          <w:sz w:val="24"/>
          <w:szCs w:val="24"/>
          <w:u w:color="3b3b3b"/>
        </w:rPr>
      </w:pP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Se si richiede l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>’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uso della doppia come singola sono 20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 xml:space="preserve">€ 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in pi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 xml:space="preserve">ù 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a pernottamento.</w:t>
      </w:r>
    </w:p>
    <w:p>
      <w:pPr>
        <w:pStyle w:val="Di default"/>
        <w:rPr>
          <w:rFonts w:ascii="Times New Roman" w:cs="Times New Roman" w:hAnsi="Times New Roman" w:eastAsia="Times New Roman"/>
          <w:color w:val="3b3b3b"/>
          <w:sz w:val="24"/>
          <w:szCs w:val="24"/>
          <w:u w:color="3b3b3b"/>
        </w:rPr>
      </w:pP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Le bevande della cena sono a parte.</w:t>
      </w:r>
    </w:p>
    <w:p>
      <w:pPr>
        <w:pStyle w:val="Di default"/>
        <w:rPr>
          <w:rFonts w:ascii="Times New Roman" w:cs="Times New Roman" w:hAnsi="Times New Roman" w:eastAsia="Times New Roman"/>
          <w:color w:val="3b3b3b"/>
          <w:sz w:val="24"/>
          <w:szCs w:val="24"/>
          <w:u w:color="3b3b3b"/>
        </w:rPr>
      </w:pPr>
      <w:r>
        <w:rPr>
          <w:rFonts w:ascii="Times New Roman" w:hAnsi="Times New Roman"/>
          <w:b w:val="1"/>
          <w:bCs w:val="1"/>
          <w:color w:val="3b3b3b"/>
          <w:sz w:val="24"/>
          <w:szCs w:val="24"/>
          <w:u w:color="3b3b3b"/>
          <w:rtl w:val="0"/>
          <w:lang w:val="it-IT"/>
        </w:rPr>
        <w:t xml:space="preserve">Per prenotarsi </w:t>
      </w:r>
      <w:r>
        <w:rPr>
          <w:rFonts w:ascii="Times New Roman" w:hAnsi="Times New Roman" w:hint="default"/>
          <w:b w:val="1"/>
          <w:bCs w:val="1"/>
          <w:color w:val="3b3b3b"/>
          <w:sz w:val="24"/>
          <w:szCs w:val="24"/>
          <w:u w:color="3b3b3b"/>
          <w:rtl w:val="0"/>
          <w:lang w:val="it-IT"/>
        </w:rPr>
        <w:t xml:space="preserve">è </w:t>
      </w:r>
      <w:r>
        <w:rPr>
          <w:rFonts w:ascii="Times New Roman" w:hAnsi="Times New Roman"/>
          <w:b w:val="1"/>
          <w:bCs w:val="1"/>
          <w:color w:val="3b3b3b"/>
          <w:sz w:val="24"/>
          <w:szCs w:val="24"/>
          <w:u w:color="3b3b3b"/>
          <w:rtl w:val="0"/>
          <w:lang w:val="it-IT"/>
        </w:rPr>
        <w:t>necessario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 versare un </w:t>
      </w:r>
      <w:r>
        <w:rPr>
          <w:rFonts w:ascii="Times New Roman" w:hAnsi="Times New Roman"/>
          <w:b w:val="1"/>
          <w:bCs w:val="1"/>
          <w:color w:val="3b3b3b"/>
          <w:sz w:val="24"/>
          <w:szCs w:val="24"/>
          <w:u w:color="3b3b3b"/>
          <w:rtl w:val="0"/>
          <w:lang w:val="it-IT"/>
        </w:rPr>
        <w:t>acconto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 di 50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 xml:space="preserve">€ 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da consegnare a Maddalena (cel.</w:t>
      </w:r>
    </w:p>
    <w:p>
      <w:pPr>
        <w:pStyle w:val="Di defaul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3280054188) o Camilla (cel. 3385079204) e di 30 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 xml:space="preserve">€ 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da versare via bonifico all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>’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 xml:space="preserve">agriturismo, una volta prenotata la sistemazione in stanza (cel. 335 1210741 Mauro del 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>“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Fienile di Orazio</w:t>
      </w:r>
      <w:r>
        <w:rPr>
          <w:rFonts w:ascii="Times New Roman" w:hAnsi="Times New Roman" w:hint="default"/>
          <w:color w:val="3b3b3b"/>
          <w:sz w:val="24"/>
          <w:szCs w:val="24"/>
          <w:u w:color="3b3b3b"/>
          <w:rtl w:val="0"/>
          <w:lang w:val="it-IT"/>
        </w:rPr>
        <w:t>”</w:t>
      </w:r>
      <w:r>
        <w:rPr>
          <w:rFonts w:ascii="Times New Roman" w:hAnsi="Times New Roman"/>
          <w:color w:val="3b3b3b"/>
          <w:sz w:val="24"/>
          <w:szCs w:val="24"/>
          <w:u w:color="3b3b3b"/>
          <w:rtl w:val="0"/>
          <w:lang w:val="it-IT"/>
        </w:rPr>
        <w:t>).</w:t>
      </w:r>
    </w:p>
    <w:p>
      <w:pPr>
        <w:pStyle w:val="Di default"/>
        <w:rPr>
          <w:rStyle w:val="Nessuno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>Per raggiungere l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it-IT"/>
        </w:rPr>
        <w:t>’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 xml:space="preserve">agriturismo consultare la pagina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"http://fienilediorazio.it/contatti"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http://fienilediorazio.it/contatti</w:t>
      </w:r>
      <w:r>
        <w:rPr/>
        <w:fldChar w:fldCharType="end" w:fldLock="0"/>
      </w:r>
      <w:r>
        <w:rPr>
          <w:rStyle w:val="Nessuno"/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>.</w:t>
      </w:r>
    </w:p>
    <w:p>
      <w:pPr>
        <w:pStyle w:val="Di default"/>
        <w:rPr>
          <w:rStyle w:val="Nessuno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Di default"/>
        <w:rPr>
          <w:rStyle w:val="Nessuno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Di default"/>
        <w:rPr>
          <w:rStyle w:val="Nessuno"/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</w:rPr>
      </w:pPr>
      <w:r>
        <w:rPr>
          <w:rStyle w:val="Nessuno"/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it-IT"/>
        </w:rPr>
        <w:t>Maddalena Gana</w:t>
      </w:r>
    </w:p>
    <w:p>
      <w:pPr>
        <w:pStyle w:val="Di default"/>
        <w:rPr>
          <w:rStyle w:val="Nessuno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Style w:val="Nessuno"/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>Laureata in Lettere e Filosofia all</w:t>
      </w:r>
      <w:r>
        <w:rPr>
          <w:rStyle w:val="Nessuno"/>
          <w:rFonts w:ascii="Times New Roman" w:hAnsi="Times New Roman" w:hint="default"/>
          <w:color w:val="000000"/>
          <w:sz w:val="24"/>
          <w:szCs w:val="24"/>
          <w:u w:color="000000"/>
          <w:rtl w:val="0"/>
          <w:lang w:val="it-IT"/>
        </w:rPr>
        <w:t>’</w:t>
      </w:r>
      <w:r>
        <w:rPr>
          <w:rStyle w:val="Nessuno"/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>Universit</w:t>
      </w:r>
      <w:r>
        <w:rPr>
          <w:rStyle w:val="Nessuno"/>
          <w:rFonts w:ascii="Times New Roman" w:hAnsi="Times New Roman" w:hint="default"/>
          <w:color w:val="000000"/>
          <w:sz w:val="24"/>
          <w:szCs w:val="24"/>
          <w:u w:color="000000"/>
          <w:rtl w:val="0"/>
          <w:lang w:val="it-IT"/>
        </w:rPr>
        <w:t xml:space="preserve">à </w:t>
      </w:r>
      <w:r>
        <w:rPr>
          <w:rStyle w:val="Nessuno"/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>di Roma Tre. Vive e lavora a Roma come insegnante di yoga e danzatrice.</w:t>
      </w:r>
    </w:p>
    <w:p>
      <w:pPr>
        <w:pStyle w:val="Di default"/>
        <w:rPr>
          <w:rStyle w:val="Nessuno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Style w:val="Nessuno"/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>Dal 1994 studia in Italia e in Francia con alcuni dei maestri pi</w:t>
      </w:r>
      <w:r>
        <w:rPr>
          <w:rStyle w:val="Nessuno"/>
          <w:rFonts w:ascii="Times New Roman" w:hAnsi="Times New Roman" w:hint="default"/>
          <w:color w:val="000000"/>
          <w:sz w:val="24"/>
          <w:szCs w:val="24"/>
          <w:u w:color="000000"/>
          <w:rtl w:val="0"/>
          <w:lang w:val="it-IT"/>
        </w:rPr>
        <w:t xml:space="preserve">ù </w:t>
      </w:r>
      <w:r>
        <w:rPr>
          <w:rStyle w:val="Nessuno"/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>seguiti del metodo Iyengar Yoga e nel 2006 consegue il diploma di insegnante livello Introductory II. Nell</w:t>
      </w:r>
      <w:r>
        <w:rPr>
          <w:rStyle w:val="Nessuno"/>
          <w:rFonts w:ascii="Times New Roman" w:hAnsi="Times New Roman" w:hint="default"/>
          <w:color w:val="000000"/>
          <w:sz w:val="24"/>
          <w:szCs w:val="24"/>
          <w:u w:color="000000"/>
          <w:rtl w:val="0"/>
          <w:lang w:val="it-IT"/>
        </w:rPr>
        <w:t>’</w:t>
      </w:r>
      <w:r>
        <w:rPr>
          <w:rStyle w:val="Nessuno"/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>estate del 2008 frequenta i corsi tenuti da Geeta e Prashant Iyengar, figli di B.K.S. Iyengar, presso il Ramamani Iyengar Memorial Yoga Institute (RIMYI) a Puna. Dal 2008 conosce e segue Diane Long attraverso l</w:t>
      </w:r>
      <w:r>
        <w:rPr>
          <w:rStyle w:val="Nessuno"/>
          <w:rFonts w:ascii="Times New Roman" w:hAnsi="Times New Roman" w:hint="default"/>
          <w:color w:val="000000"/>
          <w:sz w:val="24"/>
          <w:szCs w:val="24"/>
          <w:u w:color="000000"/>
          <w:rtl w:val="0"/>
          <w:lang w:val="it-IT"/>
        </w:rPr>
        <w:t>’</w:t>
      </w:r>
      <w:r>
        <w:rPr>
          <w:rStyle w:val="Nessuno"/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>esperienza del suo intuitive yoga, secondo la traiettoria dell</w:t>
      </w:r>
      <w:r>
        <w:rPr>
          <w:rStyle w:val="Nessuno"/>
          <w:rFonts w:ascii="Times New Roman" w:hAnsi="Times New Roman" w:hint="default"/>
          <w:color w:val="000000"/>
          <w:sz w:val="24"/>
          <w:szCs w:val="24"/>
          <w:u w:color="000000"/>
          <w:rtl w:val="0"/>
          <w:lang w:val="it-IT"/>
        </w:rPr>
        <w:t>’</w:t>
      </w:r>
      <w:r>
        <w:rPr>
          <w:rStyle w:val="Nessuno"/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>insegnamento di Vanda Scaravelli.</w:t>
      </w:r>
    </w:p>
    <w:p>
      <w:pPr>
        <w:pStyle w:val="Di default"/>
        <w:rPr>
          <w:rStyle w:val="Nessuno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Style w:val="Nessuno"/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>Negli anni ha studiato con diversi maestri giapponesi, che si inscrivono nel solco della danza buto, apprendendo tecniche di ascolto profondo e di training, che portano il corpo ad emergere come soggetto assoluto nella pratica e nella vita quotidiana.</w:t>
      </w:r>
    </w:p>
    <w:p>
      <w:pPr>
        <w:pStyle w:val="Di default"/>
        <w:rPr>
          <w:rStyle w:val="Nessuno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Di default"/>
        <w:rPr>
          <w:rStyle w:val="Nessuno"/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</w:rPr>
      </w:pPr>
      <w:r>
        <w:rPr>
          <w:rStyle w:val="Nessuno"/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it-IT"/>
        </w:rPr>
        <w:t>Camilla Triolo</w:t>
      </w:r>
    </w:p>
    <w:p>
      <w:pPr>
        <w:pStyle w:val="Di default"/>
        <w:rPr>
          <w:rStyle w:val="Nessuno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Style w:val="Nessuno"/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>Laureata in lettere, pratica yoga dal1995. Diventa insegnante di yoga Iyengar nel 2006 e successivamente insegnante di matworkpilates.</w:t>
      </w:r>
    </w:p>
    <w:p>
      <w:pPr>
        <w:pStyle w:val="Di default"/>
        <w:rPr>
          <w:rStyle w:val="Nessuno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Style w:val="Nessuno"/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>Operatrice shiatsu e shiatsu practer dal 2007, ha intrapreso a partire dal 2012 il percorso di formazione presso la SIAB (societ</w:t>
      </w:r>
      <w:r>
        <w:rPr>
          <w:rStyle w:val="Nessuno"/>
          <w:rFonts w:ascii="Times New Roman" w:hAnsi="Times New Roman" w:hint="default"/>
          <w:color w:val="000000"/>
          <w:sz w:val="24"/>
          <w:szCs w:val="24"/>
          <w:u w:color="000000"/>
          <w:rtl w:val="0"/>
          <w:lang w:val="it-IT"/>
        </w:rPr>
        <w:t xml:space="preserve">à </w:t>
      </w:r>
      <w:r>
        <w:rPr>
          <w:rStyle w:val="Nessuno"/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>italiana di Analisi Bioenergetica) diventando nel 2016 conduttrice di classi di esercizi bioenergetici e counsellor professional a mediazione corporea.</w:t>
      </w:r>
    </w:p>
    <w:p>
      <w:pPr>
        <w:pStyle w:val="Di default"/>
        <w:rPr>
          <w:rStyle w:val="Nessuno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Style w:val="Nessuno"/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>Nella sua formazione, si uniscono lo studio dello yoga, la passione per la danza, e diversi approcci di lavoro sul corpo, tra cui l</w:t>
      </w:r>
      <w:r>
        <w:rPr>
          <w:rStyle w:val="Nessuno"/>
          <w:rFonts w:ascii="Times New Roman" w:hAnsi="Times New Roman" w:hint="default"/>
          <w:color w:val="000000"/>
          <w:sz w:val="24"/>
          <w:szCs w:val="24"/>
          <w:u w:color="000000"/>
          <w:rtl w:val="0"/>
          <w:lang w:val="it-IT"/>
        </w:rPr>
        <w:t>’</w:t>
      </w:r>
      <w:r>
        <w:rPr>
          <w:rStyle w:val="Nessuno"/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>anatomia esperienziale, la bioenergetica, lo yoga intuitivo di Diane Long (nella tradizione di Vanda Scaravelli) che, insieme alla pratica della meditazione, creano uno stile di insegnamento personale e unico.</w:t>
      </w:r>
    </w:p>
    <w:p>
      <w:pPr>
        <w:pStyle w:val="Di default"/>
      </w:pPr>
      <w:r>
        <w:rPr>
          <w:rStyle w:val="Nessuno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Times New Roman" w:cs="Times New Roman" w:hAnsi="Times New Roman" w:eastAsia="Times New Roman"/>
      <w:color w:val="000000"/>
      <w:sz w:val="24"/>
      <w:szCs w:val="24"/>
      <w:u w:val="single" w:color="00000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